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0" w:right="0"/>
        <w:jc w:val="center"/>
        <w:rPr>
          <w:b w:val="0"/>
          <w:color w:val="003070"/>
          <w:sz w:val="24"/>
          <w:szCs w:val="24"/>
        </w:rPr>
      </w:pPr>
      <w:r>
        <w:rPr>
          <w:b w:val="0"/>
          <w:i w:val="0"/>
          <w:caps w:val="0"/>
          <w:color w:val="003070"/>
          <w:spacing w:val="0"/>
          <w:sz w:val="24"/>
          <w:szCs w:val="24"/>
          <w:bdr w:val="none" w:color="auto" w:sz="0" w:space="0"/>
          <w:shd w:val="clear" w:fill="FCFCFC"/>
        </w:rPr>
        <w:t>英语系关于 2023 年硕士研究生（非全）二次接收调剂的通知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FFFF" w:sz="4" w:space="5"/>
          <w:right w:val="none" w:color="auto" w:sz="0" w:space="0"/>
        </w:pBdr>
        <w:shd w:val="clear" w:fill="FCFCFC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3"/>
          <w:szCs w:val="13"/>
          <w:bdr w:val="none" w:color="auto" w:sz="0" w:space="0"/>
          <w:shd w:val="clear" w:fill="FCFCFC"/>
          <w:lang w:val="en-US" w:eastAsia="zh-CN" w:bidi="ar"/>
        </w:rPr>
        <w:t>作者：  发布日期：2023-04-12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CFCFC"/>
        </w:rPr>
        <w:t>英语系 2023 年硕士研究生部分专业接收调剂，根据《华北电力大学（保定） 2023 年硕士研究生部分专业接收调剂公告》，制定本通知。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CFCFC"/>
        </w:rPr>
        <w:t>一、接收调剂专业及人数</w:t>
      </w:r>
    </w:p>
    <w:tbl>
      <w:tblPr>
        <w:tblW w:w="1070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1"/>
        <w:gridCol w:w="3042"/>
        <w:gridCol w:w="461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13"/>
                <w:szCs w:val="13"/>
              </w:rPr>
            </w:pPr>
            <w:r>
              <w:rPr>
                <w:rFonts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非全日制调剂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055101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4"/>
                <w:szCs w:val="14"/>
                <w:bdr w:val="none" w:color="auto" w:sz="0" w:space="0"/>
              </w:rPr>
              <w:t>英语笔译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sz w:val="13"/>
                <w:szCs w:val="13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i w:val="0"/>
                <w:color w:val="FF0000"/>
                <w:sz w:val="14"/>
                <w:szCs w:val="14"/>
                <w:bdr w:val="none" w:color="auto" w:sz="0" w:space="0"/>
              </w:rPr>
              <w:t>有缺额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CFCFC"/>
        </w:rPr>
        <w:t>二、调剂条件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CFCFC"/>
        </w:rPr>
        <w:t>（一）遵照华北电力大学（保定）研究生院网站“招生信息”栏发布的《华北电力大学（保定）2023 年硕士研究生部分专业接收调剂公告》执行，网址：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CFCFC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CFCFC"/>
        </w:rPr>
        <w:instrText xml:space="preserve"> HYPERLINK "https://gs.ncepu.edu.cn/zsxx/cxfw/5718b31d56554996bac3339baaf60051.htm"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CFCFC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CFCFC"/>
        </w:rPr>
        <w:t>华北电力大学（保定）研究生院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CFCFC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CFCFC"/>
        </w:rPr>
        <w:t>（二）非全日制硕士研究生只接受在职定向考生调剂，所有申请调剂到我系非全日制的考生，复试报到与资格审查时需提交《调剂申请书》（考生本人手写签字）和《定向培养证明》（单位负责人签字、加盖单位公章）。在拟录取后须按我校要求签署定向协议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CFCFC"/>
        </w:rPr>
        <w:t>三、调剂时间安排及重点说明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CFCFC"/>
        </w:rPr>
        <w:t>（一）我系调剂系统开放时间为 </w:t>
      </w:r>
      <w:r>
        <w:rPr>
          <w:rStyle w:val="7"/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18"/>
          <w:szCs w:val="18"/>
          <w:bdr w:val="none" w:color="auto" w:sz="0" w:space="0"/>
          <w:shd w:val="clear" w:fill="FCFCFC"/>
        </w:rPr>
        <w:t>4 月 12 日14：00 至 4 月 13日10:0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bdr w:val="none" w:color="auto" w:sz="0" w:space="0"/>
          <w:shd w:val="clear" w:fill="FCFCFC"/>
        </w:rPr>
        <w:t>0</w:t>
      </w: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CFCFC"/>
        </w:rPr>
        <w:t>。届时，请申请相关专业调剂的考生，登陆中国研究生招生信息网（网址：http://yz.chsi.com.cn/ ）“全国硕士研究生网上调剂系统”提交调剂申请。我系将比照考生报考专业、初试科目、 初试分数等内容后，按照择优选拔的原则确定调剂人选，并通过“全国硕士研究生调剂服务系统”，向已确定调剂人选发送复试通知，并请相关考生在规定时间内点击确认接受，逾期将视为自动放弃。（如遇全国性网络崩溃等不可抗力因素，我系将另行通知时间安排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CFCFC"/>
        </w:rPr>
        <w:t>（二）参加调剂复试的人员名单确定后，我系将于 </w:t>
      </w:r>
      <w:r>
        <w:rPr>
          <w:rStyle w:val="7"/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18"/>
          <w:szCs w:val="18"/>
          <w:bdr w:val="none" w:color="auto" w:sz="0" w:space="0"/>
          <w:shd w:val="clear" w:fill="FCFCFC"/>
        </w:rPr>
        <w:t>4 月13 日15:30前</w:t>
      </w: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CFCFC"/>
        </w:rPr>
        <w:t>在英语系网站公布调剂结果名单，请相关考生密切关注网站通知，我系不再另行通知。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CFCFC"/>
        </w:rPr>
        <w:t>（三）此次复试采取线下方式进行，调剂考生的资格审查材料等相关事项， 参照《英语系2023年硕士研究生（一志愿）复试及录取实施细则》 执行，详见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CFCFC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CFCFC"/>
        </w:rPr>
        <w:instrText xml:space="preserve"> HYPERLINK "https://yyx.ncepu.edu.cn/zxxw/c0d94d6a8bdf4dc6882867f08b2fbd79.htm"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CFCFC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CFCFC"/>
        </w:rPr>
        <w:t>华电（保定）英语系- 信息公告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CFCFC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CFCFC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CFCFC"/>
        </w:rPr>
        <w:t>（四）非全日制硕士研究生只接受在职定向考生调剂，所有申请调剂非全日制的考生，须在 4 月13 日 10：00点前提交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CFCFC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CFCFC"/>
        </w:rPr>
        <w:instrText xml:space="preserve"> HYPERLINK "https://gs.ncepu.edu.cn/docs/2023-03/9c63a32622704958bf77cc404beec47a.docx"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CFCFC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CFCFC"/>
        </w:rPr>
        <w:t>《调剂申请书》（点击下载）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CFCFC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CFCFC"/>
        </w:rPr>
        <w:t>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CFCFC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CFCFC"/>
        </w:rPr>
        <w:instrText xml:space="preserve"> HYPERLINK "https://gs.ncepu.edu.cn/docs/2023-03/c8cdad58601042a18d24f3289814cf21.doc"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CFCFC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CFCFC"/>
        </w:rPr>
        <w:t>《定向培养证明》（点击下载）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CFCFC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CFCFC"/>
        </w:rPr>
        <w:t>， 把《调剂申请书》和《定向培养证明》电子扫描件打包提交到指定邮箱： hbdlyyx@163.com，命名方式：调剂专业名称+考生姓名+考生编号，并在拟录取 后签署定向协议。未在规定时间提交《调剂申请书》和《定向培养证明》考生将不予调剂。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CFCFC"/>
        </w:rPr>
        <w:t>（五）我系调剂考生复试时间安排为：4 月 15日7:30-7:50报到及资格审查，地点：华北电力大学二校区教十一楼D205英语系办公室。4月15日进行笔试、综合面试、外语听力口语测试，具体时间、地点另行通知。请取得调剂复试资格的考生，提前订票，安排好行程，以免耽误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8"/>
          <w:szCs w:val="28"/>
          <w:bdr w:val="none" w:color="auto" w:sz="0" w:space="0"/>
          <w:shd w:val="clear" w:fill="FCFCFC"/>
        </w:rPr>
        <w:t>（六）咨询电话：0312-7525142，袁老师。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7C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2023-05-19T01:24:37Z</dcterms:created>
  <dc:creator>86188</dc:creator>
  <cp:lastModifiedBy>随风而动</cp:lastModifiedBy>
  <dcterms:modified xsi:type="dcterms:W3CDTF">2023-05-19T01:24:38Z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